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1" w:rsidRPr="00A63694" w:rsidRDefault="009C1DA1" w:rsidP="009C1DA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A63694">
        <w:rPr>
          <w:rFonts w:ascii="Monotype Corsiva" w:hAnsi="Monotype Corsiva" w:cs="Times New Roman"/>
          <w:b/>
          <w:sz w:val="28"/>
          <w:szCs w:val="28"/>
          <w:u w:val="single"/>
        </w:rPr>
        <w:t>PASTORAL ETHICS AND CONCERN</w:t>
      </w:r>
      <w:r w:rsidR="00322E9B" w:rsidRPr="00A63694">
        <w:rPr>
          <w:rFonts w:ascii="Monotype Corsiva" w:hAnsi="Monotype Corsiva" w:cs="Times New Roman"/>
          <w:b/>
          <w:sz w:val="28"/>
          <w:szCs w:val="28"/>
          <w:u w:val="single"/>
        </w:rPr>
        <w:t>S</w:t>
      </w:r>
    </w:p>
    <w:p w:rsidR="003249E6" w:rsidRPr="00A63694" w:rsidRDefault="003249E6" w:rsidP="009C1DA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</w:p>
    <w:p w:rsidR="003249E6" w:rsidRPr="00A63694" w:rsidRDefault="003249E6" w:rsidP="003249E6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 xml:space="preserve">By </w:t>
      </w:r>
    </w:p>
    <w:p w:rsidR="003249E6" w:rsidRPr="00A63694" w:rsidRDefault="003249E6" w:rsidP="009C1DA1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Pastor Owen E. Jack</w:t>
      </w:r>
    </w:p>
    <w:p w:rsidR="00322E9B" w:rsidRPr="00A63694" w:rsidRDefault="00322E9B" w:rsidP="009C1DA1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322E9B" w:rsidRPr="00A63694" w:rsidRDefault="00220D76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A P</w:t>
      </w:r>
      <w:r w:rsidR="00BC4F20" w:rsidRPr="00A63694">
        <w:rPr>
          <w:rFonts w:ascii="Monotype Corsiva" w:hAnsi="Monotype Corsiva" w:cs="Times New Roman"/>
          <w:sz w:val="28"/>
          <w:szCs w:val="28"/>
        </w:rPr>
        <w:t>astor should not accept an appointment to speak or</w:t>
      </w:r>
      <w:r w:rsidRPr="00A63694">
        <w:rPr>
          <w:rFonts w:ascii="Monotype Corsiva" w:hAnsi="Monotype Corsiva" w:cs="Times New Roman"/>
          <w:sz w:val="28"/>
          <w:szCs w:val="28"/>
        </w:rPr>
        <w:t xml:space="preserve"> do any other thing in another P</w:t>
      </w:r>
      <w:r w:rsidR="00BC4F20" w:rsidRPr="00A63694">
        <w:rPr>
          <w:rFonts w:ascii="Monotype Corsiva" w:hAnsi="Monotype Corsiva" w:cs="Times New Roman"/>
          <w:sz w:val="28"/>
          <w:szCs w:val="28"/>
        </w:rPr>
        <w:t>astor’s district without his knowledge.</w:t>
      </w:r>
    </w:p>
    <w:p w:rsidR="00BC4F20" w:rsidRPr="00A63694" w:rsidRDefault="00BC4F20" w:rsidP="00BC4F20">
      <w:pPr>
        <w:pStyle w:val="ListParagraph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C443D3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 xml:space="preserve">When </w:t>
      </w:r>
      <w:r w:rsidR="00BC4F20" w:rsidRPr="00A63694">
        <w:rPr>
          <w:rFonts w:ascii="Monotype Corsiva" w:hAnsi="Monotype Corsiva" w:cs="Times New Roman"/>
          <w:sz w:val="28"/>
          <w:szCs w:val="28"/>
        </w:rPr>
        <w:t xml:space="preserve">Pastors </w:t>
      </w:r>
      <w:r w:rsidRPr="00A63694">
        <w:rPr>
          <w:rFonts w:ascii="Monotype Corsiva" w:hAnsi="Monotype Corsiva" w:cs="Times New Roman"/>
          <w:sz w:val="28"/>
          <w:szCs w:val="28"/>
        </w:rPr>
        <w:t xml:space="preserve">accept </w:t>
      </w:r>
      <w:r w:rsidR="00BC4F20" w:rsidRPr="00A63694">
        <w:rPr>
          <w:rFonts w:ascii="Monotype Corsiva" w:hAnsi="Monotype Corsiva" w:cs="Times New Roman"/>
          <w:sz w:val="28"/>
          <w:szCs w:val="28"/>
        </w:rPr>
        <w:t>invi</w:t>
      </w:r>
      <w:r w:rsidR="00220D76" w:rsidRPr="00A63694">
        <w:rPr>
          <w:rFonts w:ascii="Monotype Corsiva" w:hAnsi="Monotype Corsiva" w:cs="Times New Roman"/>
          <w:sz w:val="28"/>
          <w:szCs w:val="28"/>
        </w:rPr>
        <w:t xml:space="preserve">tations to </w:t>
      </w:r>
      <w:r w:rsidRPr="00A63694">
        <w:rPr>
          <w:rFonts w:ascii="Monotype Corsiva" w:hAnsi="Monotype Corsiva" w:cs="Times New Roman"/>
          <w:sz w:val="28"/>
          <w:szCs w:val="28"/>
        </w:rPr>
        <w:t xml:space="preserve">function outside of their </w:t>
      </w:r>
      <w:r w:rsidR="00BC4F20" w:rsidRPr="00A63694">
        <w:rPr>
          <w:rFonts w:ascii="Monotype Corsiva" w:hAnsi="Monotype Corsiva" w:cs="Times New Roman"/>
          <w:sz w:val="28"/>
          <w:szCs w:val="28"/>
        </w:rPr>
        <w:t>di</w:t>
      </w:r>
      <w:r w:rsidR="00220D76" w:rsidRPr="00A63694">
        <w:rPr>
          <w:rFonts w:ascii="Monotype Corsiva" w:hAnsi="Monotype Corsiva" w:cs="Times New Roman"/>
          <w:sz w:val="28"/>
          <w:szCs w:val="28"/>
        </w:rPr>
        <w:t>strict</w:t>
      </w:r>
      <w:r w:rsidR="00974605" w:rsidRPr="00A63694">
        <w:rPr>
          <w:rFonts w:ascii="Monotype Corsiva" w:hAnsi="Monotype Corsiva" w:cs="Times New Roman"/>
          <w:sz w:val="28"/>
          <w:szCs w:val="28"/>
        </w:rPr>
        <w:t>, this</w:t>
      </w:r>
      <w:r w:rsidRPr="00A63694">
        <w:rPr>
          <w:rFonts w:ascii="Monotype Corsiva" w:hAnsi="Monotype Corsiva" w:cs="Times New Roman"/>
          <w:sz w:val="28"/>
          <w:szCs w:val="28"/>
        </w:rPr>
        <w:t xml:space="preserve"> should come </w:t>
      </w:r>
      <w:r w:rsidR="00974605" w:rsidRPr="00A63694">
        <w:rPr>
          <w:rFonts w:ascii="Monotype Corsiva" w:hAnsi="Monotype Corsiva" w:cs="Times New Roman"/>
          <w:sz w:val="28"/>
          <w:szCs w:val="28"/>
        </w:rPr>
        <w:t>through the</w:t>
      </w:r>
      <w:r w:rsidR="00220D76" w:rsidRPr="00A63694">
        <w:rPr>
          <w:rFonts w:ascii="Monotype Corsiva" w:hAnsi="Monotype Corsiva" w:cs="Times New Roman"/>
          <w:sz w:val="28"/>
          <w:szCs w:val="28"/>
        </w:rPr>
        <w:t xml:space="preserve"> P</w:t>
      </w:r>
      <w:r w:rsidR="00BC4F20" w:rsidRPr="00A63694">
        <w:rPr>
          <w:rFonts w:ascii="Monotype Corsiva" w:hAnsi="Monotype Corsiva" w:cs="Times New Roman"/>
          <w:sz w:val="28"/>
          <w:szCs w:val="28"/>
        </w:rPr>
        <w:t>astor.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BC4F2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Pastors should not baptize a member from another church area until he</w:t>
      </w:r>
      <w:r w:rsidR="00220D76" w:rsidRPr="00A63694">
        <w:rPr>
          <w:rFonts w:ascii="Monotype Corsiva" w:hAnsi="Monotype Corsiva" w:cs="Times New Roman"/>
          <w:sz w:val="28"/>
          <w:szCs w:val="28"/>
        </w:rPr>
        <w:t xml:space="preserve"> checks with the pastor from that</w:t>
      </w:r>
      <w:r w:rsidRPr="00A63694">
        <w:rPr>
          <w:rFonts w:ascii="Monotype Corsiva" w:hAnsi="Monotype Corsiva" w:cs="Times New Roman"/>
          <w:sz w:val="28"/>
          <w:szCs w:val="28"/>
        </w:rPr>
        <w:t xml:space="preserve"> church to see if the person is under disciplinary action or still holds membership in the church.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220D76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Before performing weddings of members from outside the district, the Pastor should consult with the Pastor of the member who</w:t>
      </w:r>
      <w:r w:rsidR="00BC4F20" w:rsidRPr="00A63694">
        <w:rPr>
          <w:rFonts w:ascii="Monotype Corsiva" w:hAnsi="Monotype Corsiva" w:cs="Times New Roman"/>
          <w:sz w:val="28"/>
          <w:szCs w:val="28"/>
        </w:rPr>
        <w:t xml:space="preserve"> is requesting marriage.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BC4F2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Disciplinary action should be taken when ever there is a need to do so, so that members will not be living in common law situations or other violation of biblical principles.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BC4F2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Pastors should ensure that persons are not appointed to office in the church without their membership being transferred.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BC4F2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Pastors should avoid doing funerals and weddings on Sabbaths.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BC4F2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Pastors should be present and on time for all services and meetings.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C443D3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 xml:space="preserve">As far as </w:t>
      </w:r>
      <w:r w:rsidR="00972D9B" w:rsidRPr="00A63694">
        <w:rPr>
          <w:rFonts w:ascii="Monotype Corsiva" w:hAnsi="Monotype Corsiva" w:cs="Times New Roman"/>
          <w:sz w:val="28"/>
          <w:szCs w:val="28"/>
        </w:rPr>
        <w:t>possible t</w:t>
      </w:r>
      <w:r w:rsidR="00BC4F20" w:rsidRPr="00A63694">
        <w:rPr>
          <w:rFonts w:ascii="Monotype Corsiva" w:hAnsi="Monotype Corsiva" w:cs="Times New Roman"/>
          <w:sz w:val="28"/>
          <w:szCs w:val="28"/>
        </w:rPr>
        <w:t xml:space="preserve">he </w:t>
      </w:r>
      <w:r w:rsidR="00972D9B" w:rsidRPr="00A63694">
        <w:rPr>
          <w:rFonts w:ascii="Monotype Corsiva" w:hAnsi="Monotype Corsiva" w:cs="Times New Roman"/>
          <w:sz w:val="28"/>
          <w:szCs w:val="28"/>
        </w:rPr>
        <w:t xml:space="preserve">host </w:t>
      </w:r>
      <w:r w:rsidR="00BC4F20" w:rsidRPr="00A63694">
        <w:rPr>
          <w:rFonts w:ascii="Monotype Corsiva" w:hAnsi="Monotype Corsiva" w:cs="Times New Roman"/>
          <w:sz w:val="28"/>
          <w:szCs w:val="28"/>
        </w:rPr>
        <w:t>Pastor of a church should be present to introduce a guest pastor who</w:t>
      </w:r>
      <w:r w:rsidR="00972D9B" w:rsidRPr="00A63694">
        <w:rPr>
          <w:rFonts w:ascii="Monotype Corsiva" w:hAnsi="Monotype Corsiva" w:cs="Times New Roman"/>
          <w:sz w:val="28"/>
          <w:szCs w:val="28"/>
        </w:rPr>
        <w:t xml:space="preserve"> was invited to officiate at his</w:t>
      </w:r>
      <w:r w:rsidR="00BC4F20" w:rsidRPr="00A63694">
        <w:rPr>
          <w:rFonts w:ascii="Monotype Corsiva" w:hAnsi="Monotype Corsiva" w:cs="Times New Roman"/>
          <w:sz w:val="28"/>
          <w:szCs w:val="28"/>
        </w:rPr>
        <w:t xml:space="preserve"> church.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972D9B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</w:t>
      </w:r>
      <w:r w:rsidR="00BC4F20" w:rsidRPr="00A63694">
        <w:rPr>
          <w:rFonts w:ascii="Monotype Corsiva" w:hAnsi="Monotype Corsiva" w:cs="Times New Roman"/>
          <w:sz w:val="28"/>
          <w:szCs w:val="28"/>
        </w:rPr>
        <w:t>astors and should not encourage members to ill-speak another pastor.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BC4F20" w:rsidP="00972D9B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 xml:space="preserve">Pastors should read their emails </w:t>
      </w:r>
      <w:r w:rsidR="00972D9B" w:rsidRPr="00A63694">
        <w:rPr>
          <w:rFonts w:ascii="Monotype Corsiva" w:hAnsi="Monotype Corsiva" w:cs="Times New Roman"/>
          <w:sz w:val="28"/>
          <w:szCs w:val="28"/>
        </w:rPr>
        <w:t xml:space="preserve">and clear their boxes </w:t>
      </w:r>
      <w:r w:rsidRPr="00A63694">
        <w:rPr>
          <w:rFonts w:ascii="Monotype Corsiva" w:hAnsi="Monotype Corsiva" w:cs="Times New Roman"/>
          <w:sz w:val="28"/>
          <w:szCs w:val="28"/>
        </w:rPr>
        <w:t xml:space="preserve">at least once a week so that they can get information </w:t>
      </w:r>
      <w:r w:rsidR="00972D9B" w:rsidRPr="00A63694">
        <w:rPr>
          <w:rFonts w:ascii="Monotype Corsiva" w:hAnsi="Monotype Corsiva" w:cs="Times New Roman"/>
          <w:sz w:val="28"/>
          <w:szCs w:val="28"/>
        </w:rPr>
        <w:t>sent from the Conference Office, and relay it to their churches on time.</w:t>
      </w:r>
    </w:p>
    <w:p w:rsidR="00972D9B" w:rsidRPr="00A63694" w:rsidRDefault="00972D9B" w:rsidP="00972D9B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972D9B" w:rsidRPr="00A63694" w:rsidRDefault="00972D9B" w:rsidP="00972D9B">
      <w:pPr>
        <w:pStyle w:val="ListParagraph"/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BC4F2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Pastors need to submit their monthly reports on time (10</w:t>
      </w:r>
      <w:r w:rsidRPr="00A63694">
        <w:rPr>
          <w:rFonts w:ascii="Monotype Corsiva" w:hAnsi="Monotype Corsiva" w:cs="Times New Roman"/>
          <w:sz w:val="28"/>
          <w:szCs w:val="28"/>
          <w:vertAlign w:val="superscript"/>
        </w:rPr>
        <w:t>th</w:t>
      </w:r>
      <w:r w:rsidR="00972D9B" w:rsidRPr="00A63694">
        <w:rPr>
          <w:rFonts w:ascii="Monotype Corsiva" w:hAnsi="Monotype Corsiva" w:cs="Times New Roman"/>
          <w:sz w:val="28"/>
          <w:szCs w:val="28"/>
        </w:rPr>
        <w:t>of</w:t>
      </w:r>
      <w:r w:rsidRPr="00A63694">
        <w:rPr>
          <w:rFonts w:ascii="Monotype Corsiva" w:hAnsi="Monotype Corsiva" w:cs="Times New Roman"/>
          <w:sz w:val="28"/>
          <w:szCs w:val="28"/>
        </w:rPr>
        <w:t xml:space="preserve"> every month.</w:t>
      </w:r>
    </w:p>
    <w:p w:rsidR="00BC4F20" w:rsidRPr="00A63694" w:rsidRDefault="00BC4F20" w:rsidP="00BC4F2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BC4F20" w:rsidRPr="00A63694" w:rsidRDefault="00BC4F2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 xml:space="preserve">Pastors should not plan activities on the day set aside for </w:t>
      </w:r>
      <w:r w:rsidR="003E2469" w:rsidRPr="00A63694">
        <w:rPr>
          <w:rFonts w:ascii="Monotype Corsiva" w:hAnsi="Monotype Corsiva" w:cs="Times New Roman"/>
          <w:sz w:val="28"/>
          <w:szCs w:val="28"/>
        </w:rPr>
        <w:t xml:space="preserve">the following meetings: </w:t>
      </w:r>
      <w:r w:rsidRPr="00A63694">
        <w:rPr>
          <w:rFonts w:ascii="Monotype Corsiva" w:hAnsi="Monotype Corsiva" w:cs="Times New Roman"/>
          <w:sz w:val="28"/>
          <w:szCs w:val="28"/>
        </w:rPr>
        <w:t>President’s</w:t>
      </w:r>
      <w:r w:rsidR="003E2469" w:rsidRPr="00A63694">
        <w:rPr>
          <w:rFonts w:ascii="Monotype Corsiva" w:hAnsi="Monotype Corsiva" w:cs="Times New Roman"/>
          <w:sz w:val="28"/>
          <w:szCs w:val="28"/>
        </w:rPr>
        <w:t>, Ministerial</w:t>
      </w:r>
      <w:r w:rsidRPr="00A63694">
        <w:rPr>
          <w:rFonts w:ascii="Monotype Corsiva" w:hAnsi="Monotype Corsiva" w:cs="Times New Roman"/>
          <w:sz w:val="28"/>
          <w:szCs w:val="28"/>
        </w:rPr>
        <w:t xml:space="preserve">, Zonal </w:t>
      </w:r>
      <w:r w:rsidR="003E2469" w:rsidRPr="00A63694">
        <w:rPr>
          <w:rFonts w:ascii="Monotype Corsiva" w:hAnsi="Monotype Corsiva" w:cs="Times New Roman"/>
          <w:sz w:val="28"/>
          <w:szCs w:val="28"/>
        </w:rPr>
        <w:t xml:space="preserve">and </w:t>
      </w:r>
      <w:r w:rsidRPr="00A63694">
        <w:rPr>
          <w:rFonts w:ascii="Monotype Corsiva" w:hAnsi="Monotype Corsiva" w:cs="Times New Roman"/>
          <w:sz w:val="28"/>
          <w:szCs w:val="28"/>
        </w:rPr>
        <w:t>Continuing Education.</w:t>
      </w:r>
    </w:p>
    <w:p w:rsidR="003E2469" w:rsidRPr="00A63694" w:rsidRDefault="003E2469" w:rsidP="003E2469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3E2469" w:rsidRPr="00A63694" w:rsidRDefault="00543B9A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Immature teenagers should not be elected to serve as Elders, Deacons and Deaconesses.</w:t>
      </w:r>
    </w:p>
    <w:p w:rsidR="00F521C0" w:rsidRPr="00A63694" w:rsidRDefault="00F521C0" w:rsidP="00F521C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F521C0" w:rsidRPr="00A63694" w:rsidRDefault="00E54ABF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When Pastors are</w:t>
      </w:r>
      <w:r w:rsidR="00F521C0" w:rsidRPr="00A63694">
        <w:rPr>
          <w:rFonts w:ascii="Monotype Corsiva" w:hAnsi="Monotype Corsiva" w:cs="Times New Roman"/>
          <w:sz w:val="28"/>
          <w:szCs w:val="28"/>
        </w:rPr>
        <w:t xml:space="preserve"> transferred</w:t>
      </w:r>
      <w:r w:rsidRPr="00A63694">
        <w:rPr>
          <w:rFonts w:ascii="Monotype Corsiva" w:hAnsi="Monotype Corsiva" w:cs="Times New Roman"/>
          <w:sz w:val="28"/>
          <w:szCs w:val="28"/>
        </w:rPr>
        <w:t>,</w:t>
      </w:r>
      <w:r w:rsidR="00F521C0" w:rsidRPr="00A63694">
        <w:rPr>
          <w:rFonts w:ascii="Monotype Corsiva" w:hAnsi="Monotype Corsiva" w:cs="Times New Roman"/>
          <w:sz w:val="28"/>
          <w:szCs w:val="28"/>
        </w:rPr>
        <w:t xml:space="preserve"> </w:t>
      </w:r>
      <w:r w:rsidRPr="00A63694">
        <w:rPr>
          <w:rFonts w:ascii="Monotype Corsiva" w:hAnsi="Monotype Corsiva" w:cs="Times New Roman"/>
          <w:sz w:val="28"/>
          <w:szCs w:val="28"/>
        </w:rPr>
        <w:t xml:space="preserve">they </w:t>
      </w:r>
      <w:r w:rsidR="00700425" w:rsidRPr="00A63694">
        <w:rPr>
          <w:rFonts w:ascii="Monotype Corsiva" w:hAnsi="Monotype Corsiva" w:cs="Times New Roman"/>
          <w:sz w:val="28"/>
          <w:szCs w:val="28"/>
        </w:rPr>
        <w:t>should allow</w:t>
      </w:r>
      <w:r w:rsidR="00F521C0" w:rsidRPr="00A63694">
        <w:rPr>
          <w:rFonts w:ascii="Monotype Corsiva" w:hAnsi="Monotype Corsiva" w:cs="Times New Roman"/>
          <w:sz w:val="28"/>
          <w:szCs w:val="28"/>
        </w:rPr>
        <w:t xml:space="preserve"> the members sufficient time to bond with their new pastor.</w:t>
      </w:r>
    </w:p>
    <w:p w:rsidR="00F521C0" w:rsidRPr="00A63694" w:rsidRDefault="00F521C0" w:rsidP="00F521C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F521C0" w:rsidRPr="00A63694" w:rsidRDefault="00E54ABF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New P</w:t>
      </w:r>
      <w:r w:rsidR="00F521C0" w:rsidRPr="00A63694">
        <w:rPr>
          <w:rFonts w:ascii="Monotype Corsiva" w:hAnsi="Monotype Corsiva" w:cs="Times New Roman"/>
          <w:sz w:val="28"/>
          <w:szCs w:val="28"/>
        </w:rPr>
        <w:t>astors entering a district or church should not discard the good things that are happening.  The pastor should build on what is already there.</w:t>
      </w:r>
    </w:p>
    <w:p w:rsidR="00F521C0" w:rsidRPr="00A63694" w:rsidRDefault="00F521C0" w:rsidP="00F521C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F521C0" w:rsidRPr="00A63694" w:rsidRDefault="00F521C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Pastors should switch off their phones before they enter the church so that they can set an example for the members.</w:t>
      </w:r>
    </w:p>
    <w:p w:rsidR="00700425" w:rsidRPr="00A63694" w:rsidRDefault="00700425" w:rsidP="00700425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700425" w:rsidRPr="00A63694" w:rsidRDefault="00700425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Pastors are also in need of a blessing so they should be early for Church services. We need to lead by precept and example</w:t>
      </w:r>
    </w:p>
    <w:p w:rsidR="00F521C0" w:rsidRPr="00A63694" w:rsidRDefault="00F521C0" w:rsidP="00F521C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F521C0" w:rsidRPr="00A63694" w:rsidRDefault="00F521C0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If you give a person a responsibility you should give them the authority.  Don’t micro-manage.</w:t>
      </w:r>
    </w:p>
    <w:p w:rsidR="00F521C0" w:rsidRPr="00A63694" w:rsidRDefault="00F521C0" w:rsidP="00F521C0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F521C0" w:rsidRPr="00A63694" w:rsidRDefault="00972D9B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A pastor should not conduct a Board or a B</w:t>
      </w:r>
      <w:r w:rsidR="00F521C0" w:rsidRPr="00A63694">
        <w:rPr>
          <w:rFonts w:ascii="Monotype Corsiva" w:hAnsi="Monotype Corsiva" w:cs="Times New Roman"/>
          <w:sz w:val="28"/>
          <w:szCs w:val="28"/>
        </w:rPr>
        <w:t xml:space="preserve">usiness </w:t>
      </w:r>
      <w:r w:rsidR="00E54ABF" w:rsidRPr="00A63694">
        <w:rPr>
          <w:rFonts w:ascii="Monotype Corsiva" w:hAnsi="Monotype Corsiva" w:cs="Times New Roman"/>
          <w:sz w:val="28"/>
          <w:szCs w:val="28"/>
        </w:rPr>
        <w:t xml:space="preserve">meeting in a church </w:t>
      </w:r>
      <w:r w:rsidR="00974605" w:rsidRPr="00A63694">
        <w:rPr>
          <w:rFonts w:ascii="Monotype Corsiva" w:hAnsi="Monotype Corsiva" w:cs="Times New Roman"/>
          <w:sz w:val="28"/>
          <w:szCs w:val="28"/>
        </w:rPr>
        <w:t>after the</w:t>
      </w:r>
      <w:r w:rsidR="00F521C0" w:rsidRPr="00A63694">
        <w:rPr>
          <w:rFonts w:ascii="Monotype Corsiva" w:hAnsi="Monotype Corsiva" w:cs="Times New Roman"/>
          <w:sz w:val="28"/>
          <w:szCs w:val="28"/>
        </w:rPr>
        <w:t xml:space="preserve"> new pastor is introduced, without the pastor’s knowledge and permission.</w:t>
      </w:r>
    </w:p>
    <w:p w:rsidR="00EC030A" w:rsidRPr="00A63694" w:rsidRDefault="00EC030A" w:rsidP="00EC030A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EC030A" w:rsidRPr="00A63694" w:rsidRDefault="00EC030A" w:rsidP="00EC030A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It is unethical for a Ministerial Worker to fail to submit his or her monthly reports for an entire year and then find justification for not reporting.</w:t>
      </w:r>
    </w:p>
    <w:p w:rsidR="00EC030A" w:rsidRPr="00A63694" w:rsidRDefault="00EC030A" w:rsidP="00EC030A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EC030A" w:rsidRPr="00A63694" w:rsidRDefault="00EC030A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 xml:space="preserve">It is unacceptable for a Ministerial Worker to engage in extra marital affairs, fornication, </w:t>
      </w:r>
      <w:r w:rsidR="00700425" w:rsidRPr="00A63694">
        <w:rPr>
          <w:rFonts w:ascii="Monotype Corsiva" w:hAnsi="Monotype Corsiva" w:cs="Times New Roman"/>
          <w:sz w:val="28"/>
          <w:szCs w:val="28"/>
        </w:rPr>
        <w:t>child sexual abuse, rape</w:t>
      </w:r>
      <w:r w:rsidRPr="00A63694">
        <w:rPr>
          <w:rFonts w:ascii="Monotype Corsiva" w:hAnsi="Monotype Corsiva" w:cs="Times New Roman"/>
          <w:sz w:val="28"/>
          <w:szCs w:val="28"/>
        </w:rPr>
        <w:t>, or view pornographic material.</w:t>
      </w:r>
    </w:p>
    <w:p w:rsidR="00EC030A" w:rsidRPr="00A63694" w:rsidRDefault="00EC030A" w:rsidP="00EC030A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E54ABF" w:rsidRPr="00A63694" w:rsidRDefault="00E54ABF" w:rsidP="00BC4F20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>P</w:t>
      </w:r>
      <w:r w:rsidR="00700425" w:rsidRPr="00A63694">
        <w:rPr>
          <w:rFonts w:ascii="Monotype Corsiva" w:hAnsi="Monotype Corsiva" w:cs="Times New Roman"/>
          <w:sz w:val="28"/>
          <w:szCs w:val="28"/>
        </w:rPr>
        <w:t>astors should not borrow money from members.</w:t>
      </w:r>
    </w:p>
    <w:p w:rsidR="00E54ABF" w:rsidRPr="00A63694" w:rsidRDefault="00E54ABF" w:rsidP="00E54ABF">
      <w:pPr>
        <w:pStyle w:val="ListParagraph"/>
        <w:rPr>
          <w:rFonts w:ascii="Monotype Corsiva" w:hAnsi="Monotype Corsiva" w:cs="Times New Roman"/>
          <w:sz w:val="28"/>
          <w:szCs w:val="28"/>
        </w:rPr>
      </w:pPr>
    </w:p>
    <w:p w:rsidR="00EC030A" w:rsidRPr="00A63694" w:rsidRDefault="00E54ABF" w:rsidP="00EC030A">
      <w:pPr>
        <w:pStyle w:val="ListParagraph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A63694">
        <w:rPr>
          <w:rFonts w:ascii="Monotype Corsiva" w:hAnsi="Monotype Corsiva" w:cs="Times New Roman"/>
          <w:sz w:val="28"/>
          <w:szCs w:val="28"/>
        </w:rPr>
        <w:t xml:space="preserve">Pastors are employed by the Conference to serve the members and should make phone numbers </w:t>
      </w:r>
      <w:r w:rsidR="00700425" w:rsidRPr="00A63694">
        <w:rPr>
          <w:rFonts w:ascii="Monotype Corsiva" w:hAnsi="Monotype Corsiva" w:cs="Times New Roman"/>
          <w:sz w:val="28"/>
          <w:szCs w:val="28"/>
        </w:rPr>
        <w:t>available,</w:t>
      </w:r>
      <w:r w:rsidRPr="00A63694">
        <w:rPr>
          <w:rFonts w:ascii="Monotype Corsiva" w:hAnsi="Monotype Corsiva" w:cs="Times New Roman"/>
          <w:sz w:val="28"/>
          <w:szCs w:val="28"/>
        </w:rPr>
        <w:t xml:space="preserve"> so that they can be reached in times of need or emergency</w:t>
      </w:r>
      <w:r w:rsidR="00700425" w:rsidRPr="00A63694">
        <w:rPr>
          <w:rFonts w:ascii="Monotype Corsiva" w:hAnsi="Monotype Corsiva" w:cs="Times New Roman"/>
          <w:sz w:val="28"/>
          <w:szCs w:val="28"/>
        </w:rPr>
        <w:t>.</w:t>
      </w:r>
      <w:bookmarkStart w:id="0" w:name="_GoBack"/>
      <w:bookmarkEnd w:id="0"/>
    </w:p>
    <w:p w:rsidR="009C1DA1" w:rsidRPr="00A63694" w:rsidRDefault="009C1DA1" w:rsidP="009C1DA1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sectPr w:rsidR="009C1DA1" w:rsidRPr="00A63694" w:rsidSect="005D4FA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F4" w:rsidRDefault="00C46FF4" w:rsidP="005D4FAA">
      <w:pPr>
        <w:spacing w:after="0" w:line="240" w:lineRule="auto"/>
      </w:pPr>
      <w:r>
        <w:separator/>
      </w:r>
    </w:p>
  </w:endnote>
  <w:endnote w:type="continuationSeparator" w:id="0">
    <w:p w:rsidR="00C46FF4" w:rsidRDefault="00C46FF4" w:rsidP="005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541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FAA" w:rsidRDefault="005A11BF">
        <w:pPr>
          <w:pStyle w:val="Footer"/>
          <w:jc w:val="center"/>
        </w:pPr>
        <w:r>
          <w:fldChar w:fldCharType="begin"/>
        </w:r>
        <w:r w:rsidR="005D4FAA">
          <w:instrText xml:space="preserve"> PAGE   \* MERGEFORMAT </w:instrText>
        </w:r>
        <w:r>
          <w:fldChar w:fldCharType="separate"/>
        </w:r>
        <w:r w:rsidR="00A63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FAA" w:rsidRDefault="005D4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F4" w:rsidRDefault="00C46FF4" w:rsidP="005D4FAA">
      <w:pPr>
        <w:spacing w:after="0" w:line="240" w:lineRule="auto"/>
      </w:pPr>
      <w:r>
        <w:separator/>
      </w:r>
    </w:p>
  </w:footnote>
  <w:footnote w:type="continuationSeparator" w:id="0">
    <w:p w:rsidR="00C46FF4" w:rsidRDefault="00C46FF4" w:rsidP="005D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F3E"/>
    <w:multiLevelType w:val="hybridMultilevel"/>
    <w:tmpl w:val="C8F8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A1"/>
    <w:rsid w:val="00026ED7"/>
    <w:rsid w:val="00220D76"/>
    <w:rsid w:val="0022527D"/>
    <w:rsid w:val="00322E9B"/>
    <w:rsid w:val="003249E6"/>
    <w:rsid w:val="003E2469"/>
    <w:rsid w:val="00543B9A"/>
    <w:rsid w:val="005A11BF"/>
    <w:rsid w:val="005D4FAA"/>
    <w:rsid w:val="00700425"/>
    <w:rsid w:val="0079273E"/>
    <w:rsid w:val="00972D9B"/>
    <w:rsid w:val="00974605"/>
    <w:rsid w:val="009C1DA1"/>
    <w:rsid w:val="00A04197"/>
    <w:rsid w:val="00A63694"/>
    <w:rsid w:val="00B11DD6"/>
    <w:rsid w:val="00BC4F20"/>
    <w:rsid w:val="00C443D3"/>
    <w:rsid w:val="00C46FF4"/>
    <w:rsid w:val="00D1280D"/>
    <w:rsid w:val="00D91E78"/>
    <w:rsid w:val="00E54ABF"/>
    <w:rsid w:val="00EC030A"/>
    <w:rsid w:val="00F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AA"/>
  </w:style>
  <w:style w:type="paragraph" w:styleId="Footer">
    <w:name w:val="footer"/>
    <w:basedOn w:val="Normal"/>
    <w:link w:val="FooterChar"/>
    <w:uiPriority w:val="99"/>
    <w:unhideWhenUsed/>
    <w:rsid w:val="005D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AA"/>
  </w:style>
  <w:style w:type="paragraph" w:styleId="Footer">
    <w:name w:val="footer"/>
    <w:basedOn w:val="Normal"/>
    <w:link w:val="FooterChar"/>
    <w:uiPriority w:val="99"/>
    <w:unhideWhenUsed/>
    <w:rsid w:val="005D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VoldaR</cp:lastModifiedBy>
  <cp:revision>2</cp:revision>
  <cp:lastPrinted>2013-04-04T12:01:00Z</cp:lastPrinted>
  <dcterms:created xsi:type="dcterms:W3CDTF">2013-04-04T12:05:00Z</dcterms:created>
  <dcterms:modified xsi:type="dcterms:W3CDTF">2013-04-04T12:05:00Z</dcterms:modified>
</cp:coreProperties>
</file>